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52"/>
          <w:szCs w:val="52"/>
        </w:rPr>
      </w:pPr>
    </w:p>
    <w:p>
      <w:pPr>
        <w:jc w:val="center"/>
        <w:rPr>
          <w:rFonts w:ascii="仿宋" w:hAnsi="仿宋" w:eastAsia="仿宋"/>
          <w:b/>
          <w:sz w:val="52"/>
          <w:szCs w:val="52"/>
        </w:rPr>
      </w:pPr>
    </w:p>
    <w:p>
      <w:pPr>
        <w:jc w:val="center"/>
        <w:rPr>
          <w:b/>
        </w:rPr>
      </w:pPr>
      <w:r>
        <w:rPr>
          <w:rFonts w:hint="eastAsia" w:ascii="仿宋" w:hAnsi="仿宋" w:eastAsia="仿宋"/>
          <w:b/>
          <w:sz w:val="52"/>
          <w:szCs w:val="52"/>
        </w:rPr>
        <w:t>中南财经政法大学</w:t>
      </w:r>
    </w:p>
    <w:p>
      <w:pPr>
        <w:jc w:val="center"/>
        <w:rPr>
          <w:rFonts w:ascii="Arial" w:hAnsi="Arial" w:eastAsia="楷体_GB2312"/>
          <w:b/>
          <w:sz w:val="20"/>
          <w:szCs w:val="20"/>
        </w:rPr>
      </w:pPr>
      <w:r>
        <w:rPr>
          <w:rFonts w:ascii="宋体" w:hAnsi="宋体" w:eastAsia="宋体"/>
          <w:b/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133350</wp:posOffset>
                </wp:positionV>
                <wp:extent cx="5799455" cy="98425"/>
                <wp:effectExtent l="0" t="0" r="6985" b="2921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9455" cy="98425"/>
                          <a:chOff x="1770" y="5130"/>
                          <a:chExt cx="8340" cy="120"/>
                        </a:xfrm>
                        <a:effectLst/>
                      </wpg:grpSpPr>
                      <wps:wsp>
                        <wps:cNvPr id="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770" y="5130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770" y="5250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7pt;margin-top:10.5pt;height:7.75pt;width:456.65pt;z-index:251660288;mso-width-relative:page;mso-height-relative:page;" coordorigin="1770,5130" coordsize="8340,120" o:gfxdata="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InyVG2QAAAAgBAAAPAAAAAAAAAAEAIAAAACIAAABkcnMvZG93bnJldi54bWxQSwEC&#10;FAAUAAAACACHTuJAon7X0mUCAADABgAADgAAAAAAAAABACAAAAAoAQAAZHJzL2Uyb0RvYy54bWxQ&#10;SwUGAAAAAAYABgBZAQAA/wUAAAAA&#10;">
                <o:lock v:ext="edit" aspectratio="f"/>
                <v:line id="Line 3" o:spid="_x0000_s1026" o:spt="20" style="position:absolute;left:1770;top:5130;height:0;width:8340;" filled="f" stroked="t" coordsize="21600,21600" o:gfxdata="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Ez3C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round"/>
                  <v:imagedata o:title=""/>
                  <o:lock v:ext="edit" aspectratio="f"/>
                </v:line>
                <v:line id="Line 4" o:spid="_x0000_s1026" o:spt="20" style="position:absolute;left:1770;top:5250;height:0;width:8340;" filled="f" stroked="t" coordsize="21600,21600" o:gfxdata="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dbwO/&#10;AAAA2gAAAA8AAAAAAAAAAQAgAAAAIgAAAGRycy9kb3ducmV2LnhtbFBLAQIUABQAAAAIAIdO4kAz&#10;LwWeOwAAADkAAAAQAAAAAAAAAAEAIAAAAA4BAABkcnMvc2hhcGV4bWwueG1sUEsFBgAAAAAGAAYA&#10;WwEAALgDAAAAAA==&#10;">
                  <v:fill on="f" focussize="0,0"/>
                  <v:stroke weight="4.5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jc w:val="center"/>
        <w:rPr>
          <w:rFonts w:ascii="楷体_GB2312" w:hAnsi="宋体" w:eastAsia="楷体_GB2312"/>
          <w:b/>
          <w:bCs/>
          <w:sz w:val="52"/>
          <w:szCs w:val="52"/>
        </w:rPr>
      </w:pPr>
      <w:r>
        <w:rPr>
          <w:rFonts w:hint="eastAsia" w:ascii="楷体_GB2312" w:hAnsi="宋体" w:eastAsia="楷体_GB2312"/>
          <w:b/>
          <w:bCs/>
          <w:sz w:val="52"/>
          <w:szCs w:val="52"/>
          <w:lang w:val="en-US" w:eastAsia="zh-CN"/>
        </w:rPr>
        <w:t>学生</w:t>
      </w:r>
      <w:r>
        <w:rPr>
          <w:rFonts w:hint="eastAsia" w:ascii="楷体_GB2312" w:hAnsi="宋体" w:eastAsia="楷体_GB2312"/>
          <w:b/>
          <w:bCs/>
          <w:sz w:val="52"/>
          <w:szCs w:val="52"/>
        </w:rPr>
        <w:t>操作手册</w:t>
      </w:r>
    </w:p>
    <w:p>
      <w:pPr>
        <w:jc w:val="center"/>
        <w:rPr>
          <w:rFonts w:ascii="楷体_GB2312" w:hAnsi="宋体" w:eastAsia="楷体_GB2312"/>
          <w:b/>
          <w:bCs/>
          <w:sz w:val="52"/>
          <w:szCs w:val="52"/>
        </w:rPr>
      </w:pPr>
    </w:p>
    <w:p>
      <w:pPr>
        <w:jc w:val="center"/>
        <w:rPr>
          <w:rFonts w:ascii="楷体_GB2312" w:hAnsi="宋体" w:eastAsia="楷体_GB2312"/>
          <w:b/>
          <w:bCs/>
          <w:sz w:val="52"/>
          <w:szCs w:val="52"/>
        </w:rPr>
      </w:pPr>
    </w:p>
    <w:p>
      <w:pPr>
        <w:jc w:val="center"/>
        <w:rPr>
          <w:rFonts w:ascii="楷体_GB2312" w:hAnsi="宋体" w:eastAsia="楷体_GB2312"/>
          <w:b/>
          <w:bCs/>
          <w:sz w:val="52"/>
          <w:szCs w:val="52"/>
        </w:rPr>
      </w:pPr>
    </w:p>
    <w:p>
      <w:pPr>
        <w:jc w:val="center"/>
        <w:rPr>
          <w:rFonts w:ascii="楷体_GB2312" w:hAnsi="宋体" w:eastAsia="楷体_GB2312"/>
          <w:b/>
          <w:bCs/>
          <w:sz w:val="52"/>
          <w:szCs w:val="52"/>
        </w:rPr>
      </w:pPr>
    </w:p>
    <w:p>
      <w:pPr>
        <w:jc w:val="center"/>
        <w:rPr>
          <w:rFonts w:ascii="楷体_GB2312" w:hAnsi="宋体" w:eastAsia="楷体_GB2312"/>
          <w:b/>
          <w:bCs/>
          <w:sz w:val="52"/>
          <w:szCs w:val="52"/>
        </w:rPr>
      </w:pPr>
    </w:p>
    <w:p>
      <w:pPr>
        <w:jc w:val="center"/>
        <w:rPr>
          <w:rFonts w:ascii="楷体_GB2312" w:hAnsi="宋体" w:eastAsia="楷体_GB2312"/>
          <w:b/>
          <w:bCs/>
          <w:sz w:val="52"/>
          <w:szCs w:val="52"/>
        </w:rPr>
      </w:pPr>
    </w:p>
    <w:p>
      <w:pPr>
        <w:jc w:val="center"/>
        <w:rPr>
          <w:rFonts w:ascii="楷体_GB2312" w:hAnsi="宋体" w:eastAsia="楷体_GB2312"/>
          <w:b/>
          <w:bCs/>
          <w:sz w:val="52"/>
          <w:szCs w:val="52"/>
        </w:rPr>
      </w:pPr>
    </w:p>
    <w:p>
      <w:pPr>
        <w:jc w:val="center"/>
        <w:rPr>
          <w:rFonts w:ascii="楷体_GB2312" w:hAnsi="宋体" w:eastAsia="楷体_GB2312"/>
          <w:b/>
          <w:bCs/>
          <w:sz w:val="52"/>
          <w:szCs w:val="52"/>
        </w:rPr>
      </w:pPr>
    </w:p>
    <w:p>
      <w:pPr>
        <w:jc w:val="center"/>
        <w:rPr>
          <w:rFonts w:ascii="楷体_GB2312" w:hAnsi="宋体" w:eastAsia="楷体_GB2312"/>
          <w:b/>
          <w:bCs/>
          <w:sz w:val="52"/>
          <w:szCs w:val="52"/>
        </w:rPr>
      </w:pPr>
    </w:p>
    <w:p>
      <w:pPr>
        <w:jc w:val="center"/>
        <w:rPr>
          <w:rFonts w:ascii="楷体_GB2312" w:hAnsi="宋体" w:eastAsia="楷体_GB2312"/>
          <w:b/>
          <w:bCs/>
          <w:sz w:val="52"/>
          <w:szCs w:val="52"/>
        </w:rPr>
      </w:pPr>
    </w:p>
    <w:p>
      <w:pPr>
        <w:widowControl/>
        <w:spacing w:line="540" w:lineRule="atLeast"/>
        <w:jc w:val="left"/>
        <w:outlineLvl w:val="0"/>
        <w:rPr>
          <w:rFonts w:ascii="宋体" w:hAnsi="宋体" w:eastAsia="宋体" w:cs="宋体"/>
          <w:b/>
          <w:bCs/>
          <w:kern w:val="36"/>
          <w:sz w:val="42"/>
          <w:szCs w:val="42"/>
        </w:rPr>
      </w:pPr>
      <w:r>
        <w:rPr>
          <w:rFonts w:hint="eastAsia" w:ascii="宋体" w:hAnsi="宋体" w:eastAsia="宋体" w:cs="宋体"/>
          <w:b/>
          <w:bCs/>
          <w:kern w:val="36"/>
          <w:sz w:val="42"/>
          <w:szCs w:val="42"/>
        </w:rPr>
        <w:t>登录系统</w:t>
      </w:r>
    </w:p>
    <w:p>
      <w:pPr>
        <w:rPr>
          <w:rFonts w:hint="eastAsia" w:ascii="宋体" w:hAnsi="宋体" w:eastAsiaTheme="minorEastAsia"/>
          <w:lang w:val="en-US" w:eastAsia="zh-CN"/>
        </w:rPr>
      </w:pPr>
      <w:r>
        <w:rPr>
          <w:rFonts w:hint="eastAsia" w:ascii="宋体" w:hAnsi="宋体" w:eastAsia="宋体" w:cs="宋体"/>
          <w:color w:val="262626"/>
          <w:spacing w:val="12"/>
          <w:kern w:val="0"/>
          <w:sz w:val="21"/>
          <w:szCs w:val="21"/>
        </w:rPr>
        <w:t>1、</w:t>
      </w:r>
      <w:r>
        <w:rPr>
          <w:rFonts w:ascii="宋体" w:hAnsi="宋体" w:eastAsia="宋体" w:cs="宋体"/>
          <w:color w:val="262626"/>
          <w:spacing w:val="12"/>
          <w:kern w:val="0"/>
          <w:sz w:val="21"/>
          <w:szCs w:val="21"/>
        </w:rPr>
        <w:t>电脑访问网址：</w:t>
      </w:r>
      <w:r>
        <w:rPr>
          <w:rFonts w:hint="eastAsia"/>
        </w:rPr>
        <w:t>http://scholarlyexchange.zuel.edu.cn/zncdxsjl</w:t>
      </w:r>
      <w:r>
        <w:t>/a</w:t>
      </w:r>
      <w:r>
        <w:rPr>
          <w:rFonts w:hint="eastAsia"/>
          <w:lang w:val="en-US" w:eastAsia="zh-CN"/>
        </w:rPr>
        <w:t>pply</w:t>
      </w:r>
    </w:p>
    <w:p>
      <w:pPr>
        <w:widowControl/>
        <w:spacing w:line="360" w:lineRule="atLeast"/>
        <w:jc w:val="left"/>
        <w:rPr>
          <w:rFonts w:ascii="宋体" w:hAnsi="宋体" w:eastAsia="宋体" w:cs="宋体"/>
          <w:color w:val="262626"/>
          <w:spacing w:val="12"/>
          <w:kern w:val="0"/>
          <w:szCs w:val="21"/>
        </w:rPr>
      </w:pPr>
      <w:r>
        <w:rPr>
          <w:rFonts w:ascii="宋体" w:hAnsi="宋体" w:eastAsia="宋体" w:cs="宋体"/>
          <w:color w:val="F5222D"/>
          <w:spacing w:val="12"/>
          <w:kern w:val="0"/>
          <w:sz w:val="21"/>
          <w:szCs w:val="21"/>
        </w:rPr>
        <w:t>兼容浏览器：谷歌浏览器、360安全浏览器极速模式、360极速浏览器。</w:t>
      </w:r>
    </w:p>
    <w:p>
      <w:pPr>
        <w:widowControl/>
        <w:spacing w:line="360" w:lineRule="atLeast"/>
        <w:jc w:val="left"/>
        <w:rPr>
          <w:rFonts w:ascii="宋体" w:hAnsi="宋体" w:eastAsia="宋体" w:cs="宋体"/>
          <w:color w:val="262626"/>
          <w:spacing w:val="12"/>
          <w:kern w:val="0"/>
          <w:szCs w:val="21"/>
        </w:rPr>
      </w:pPr>
      <w:r>
        <w:rPr>
          <w:rFonts w:ascii="宋体" w:hAnsi="宋体" w:eastAsia="宋体" w:cs="宋体"/>
          <w:color w:val="F5222D"/>
          <w:spacing w:val="12"/>
          <w:kern w:val="0"/>
          <w:sz w:val="21"/>
          <w:szCs w:val="21"/>
        </w:rPr>
        <w:t>推荐使用：谷歌浏览器。</w:t>
      </w:r>
    </w:p>
    <w:p>
      <w:pPr>
        <w:widowControl/>
        <w:spacing w:line="360" w:lineRule="atLeast"/>
        <w:jc w:val="left"/>
        <w:rPr>
          <w:rFonts w:hint="default" w:ascii="宋体" w:hAnsi="宋体" w:eastAsia="宋体" w:cs="宋体"/>
          <w:color w:val="262626"/>
          <w:spacing w:val="12"/>
          <w:kern w:val="0"/>
          <w:szCs w:val="21"/>
          <w:lang w:val="en-US" w:eastAsia="zh-CN"/>
        </w:rPr>
      </w:pPr>
      <w:r>
        <w:rPr>
          <w:rFonts w:ascii="宋体" w:hAnsi="宋体" w:eastAsia="宋体" w:cs="宋体"/>
          <w:color w:val="000000"/>
          <w:spacing w:val="12"/>
          <w:kern w:val="0"/>
          <w:sz w:val="21"/>
          <w:szCs w:val="21"/>
        </w:rPr>
        <w:t>2、输入</w:t>
      </w:r>
      <w:r>
        <w:rPr>
          <w:rFonts w:hint="eastAsia" w:ascii="宋体" w:hAnsi="宋体" w:eastAsia="宋体" w:cs="宋体"/>
          <w:color w:val="000000"/>
          <w:spacing w:val="12"/>
          <w:kern w:val="0"/>
          <w:sz w:val="21"/>
          <w:szCs w:val="21"/>
        </w:rPr>
        <w:t>统一身份认证</w:t>
      </w:r>
      <w:r>
        <w:rPr>
          <w:rFonts w:ascii="宋体" w:hAnsi="宋体" w:eastAsia="宋体" w:cs="宋体"/>
          <w:color w:val="000000"/>
          <w:spacing w:val="12"/>
          <w:kern w:val="0"/>
          <w:sz w:val="21"/>
          <w:szCs w:val="21"/>
        </w:rPr>
        <w:t>用户名</w:t>
      </w:r>
      <w:r>
        <w:rPr>
          <w:rFonts w:hint="eastAsia" w:ascii="宋体" w:hAnsi="宋体" w:eastAsia="宋体" w:cs="宋体"/>
          <w:color w:val="000000"/>
          <w:spacing w:val="12"/>
          <w:kern w:val="0"/>
          <w:sz w:val="21"/>
          <w:szCs w:val="21"/>
        </w:rPr>
        <w:t>和</w:t>
      </w:r>
      <w:r>
        <w:rPr>
          <w:rFonts w:ascii="宋体" w:hAnsi="宋体" w:eastAsia="宋体" w:cs="宋体"/>
          <w:color w:val="000000"/>
          <w:spacing w:val="12"/>
          <w:kern w:val="0"/>
          <w:sz w:val="21"/>
          <w:szCs w:val="21"/>
        </w:rPr>
        <w:t>密码，登录系统。</w:t>
      </w:r>
      <w:r>
        <w:rPr>
          <w:rFonts w:hint="eastAsia" w:ascii="宋体" w:hAnsi="宋体" w:eastAsia="宋体" w:cs="宋体"/>
          <w:color w:val="000000"/>
          <w:spacing w:val="12"/>
          <w:kern w:val="0"/>
          <w:sz w:val="21"/>
          <w:szCs w:val="21"/>
        </w:rPr>
        <w:t>如图1</w:t>
      </w:r>
      <w:r>
        <w:rPr>
          <w:rFonts w:hint="eastAsia" w:ascii="宋体" w:hAnsi="宋体" w:eastAsia="宋体" w:cs="宋体"/>
          <w:color w:val="000000"/>
          <w:spacing w:val="12"/>
          <w:kern w:val="0"/>
          <w:sz w:val="21"/>
          <w:szCs w:val="21"/>
          <w:lang w:val="en-US" w:eastAsia="zh-CN"/>
        </w:rPr>
        <w:t>-1，1-2</w:t>
      </w:r>
    </w:p>
    <w:p>
      <w:r>
        <w:drawing>
          <wp:inline distT="0" distB="0" distL="114300" distR="114300">
            <wp:extent cx="5262880" cy="728345"/>
            <wp:effectExtent l="0" t="0" r="10160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图</w:t>
      </w:r>
      <w:r>
        <w:rPr>
          <w:rFonts w:hint="eastAsia" w:ascii="宋体" w:hAnsi="宋体" w:eastAsia="宋体"/>
          <w:lang w:val="en-US" w:eastAsia="zh-CN"/>
        </w:rPr>
        <w:t>1-1</w:t>
      </w:r>
    </w:p>
    <w:p>
      <w:pPr>
        <w:jc w:val="center"/>
      </w:pPr>
      <w:r>
        <w:drawing>
          <wp:inline distT="0" distB="0" distL="114300" distR="114300">
            <wp:extent cx="5262880" cy="225107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</w:rPr>
        <w:t>图</w:t>
      </w:r>
      <w:r>
        <w:rPr>
          <w:rFonts w:hint="eastAsia"/>
          <w:lang w:val="en-US" w:eastAsia="zh-CN"/>
        </w:rPr>
        <w:t>1-2</w:t>
      </w:r>
    </w:p>
    <w:p>
      <w:r>
        <w:drawing>
          <wp:inline distT="0" distB="0" distL="114300" distR="114300">
            <wp:extent cx="5263515" cy="2106295"/>
            <wp:effectExtent l="0" t="0" r="952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jc w:val="center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图</w:t>
      </w:r>
      <w:r>
        <w:rPr>
          <w:rFonts w:hint="eastAsia" w:ascii="宋体" w:hAnsi="宋体" w:eastAsia="宋体"/>
          <w:lang w:val="en-US" w:eastAsia="zh-CN"/>
        </w:rPr>
        <w:t>1-3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点击考试报名如图1-4</w:t>
      </w:r>
    </w:p>
    <w:p>
      <w:pPr>
        <w:jc w:val="center"/>
        <w:rPr>
          <w:rFonts w:hint="default" w:ascii="宋体" w:hAnsi="宋体" w:eastAsia="宋体"/>
          <w:lang w:val="en-US" w:eastAsia="zh-CN"/>
        </w:rPr>
      </w:pPr>
    </w:p>
    <w:p>
      <w:r>
        <w:drawing>
          <wp:inline distT="0" distB="0" distL="114300" distR="114300">
            <wp:extent cx="5267960" cy="1003935"/>
            <wp:effectExtent l="0" t="0" r="5080" b="19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图1-4</w:t>
      </w:r>
    </w:p>
    <w:p>
      <w:p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填完申请表后点击提交申请</w:t>
      </w:r>
    </w:p>
    <w:p>
      <w:p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431415"/>
            <wp:effectExtent l="0" t="0" r="7620" b="69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图1-5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B17913"/>
    <w:rsid w:val="03B17913"/>
    <w:rsid w:val="0FC5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2021-01-06T06:22:00Z</dcterms:created>
  <dc:creator>11347</dc:creator>
  <cp:lastModifiedBy>11347</cp:lastModifiedBy>
  <dcterms:modified xsi:type="dcterms:W3CDTF">2021-03-02T08:50:14Z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